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DA" w:rsidRPr="00BF4B58" w:rsidRDefault="00BF4B58" w:rsidP="00BF4B58">
      <w:pPr>
        <w:jc w:val="center"/>
        <w:rPr>
          <w:b/>
        </w:rPr>
      </w:pPr>
      <w:r w:rsidRPr="00BF4B58">
        <w:rPr>
          <w:b/>
        </w:rPr>
        <w:t>SDAESP General Membership Meeting</w:t>
      </w:r>
    </w:p>
    <w:p w:rsidR="00BF4B58" w:rsidRPr="00BF4B58" w:rsidRDefault="00BF4B58" w:rsidP="00BF4B58">
      <w:pPr>
        <w:jc w:val="center"/>
        <w:rPr>
          <w:b/>
        </w:rPr>
      </w:pPr>
      <w:r w:rsidRPr="00BF4B58">
        <w:rPr>
          <w:b/>
        </w:rPr>
        <w:t>August 9, 2012</w:t>
      </w:r>
    </w:p>
    <w:p w:rsidR="00BF4B58" w:rsidRPr="00BF4B58" w:rsidRDefault="00BF4B58" w:rsidP="00BF4B58">
      <w:pPr>
        <w:jc w:val="center"/>
        <w:rPr>
          <w:b/>
        </w:rPr>
      </w:pPr>
      <w:r w:rsidRPr="00BF4B58">
        <w:rPr>
          <w:b/>
        </w:rPr>
        <w:t>3:00 PM</w:t>
      </w:r>
    </w:p>
    <w:p w:rsidR="00BF4B58" w:rsidRDefault="00BF4B58" w:rsidP="00BF4B58">
      <w:pPr>
        <w:jc w:val="center"/>
        <w:rPr>
          <w:b/>
        </w:rPr>
      </w:pPr>
      <w:r w:rsidRPr="00BF4B58">
        <w:rPr>
          <w:b/>
        </w:rPr>
        <w:t>JQ Hammons Room – Sioux Falls</w:t>
      </w:r>
    </w:p>
    <w:p w:rsidR="00BF4B58" w:rsidRDefault="00BF4B58" w:rsidP="00BF4B58"/>
    <w:p w:rsidR="00BF4B58" w:rsidRDefault="00BF4B58" w:rsidP="00BF4B58">
      <w:r w:rsidRPr="00BF4B58">
        <w:rPr>
          <w:b/>
        </w:rPr>
        <w:t>Meeting called to order</w:t>
      </w:r>
      <w:r>
        <w:t>: T. Pederson</w:t>
      </w:r>
    </w:p>
    <w:p w:rsidR="00BF4B58" w:rsidRDefault="00BF4B58" w:rsidP="00BF4B58">
      <w:r w:rsidRPr="00BF4B58">
        <w:rPr>
          <w:b/>
        </w:rPr>
        <w:t>Approval of agenda</w:t>
      </w:r>
      <w:r>
        <w:t xml:space="preserve">: Motion by V. Harmdierks. </w:t>
      </w:r>
      <w:proofErr w:type="gramStart"/>
      <w:r>
        <w:t>Second by B. Stover.</w:t>
      </w:r>
      <w:proofErr w:type="gramEnd"/>
      <w:r>
        <w:t xml:space="preserve"> Motion carried.</w:t>
      </w:r>
    </w:p>
    <w:p w:rsidR="00BF4B58" w:rsidRDefault="00BF4B58" w:rsidP="00BF4B58">
      <w:r w:rsidRPr="00BF4B58">
        <w:rPr>
          <w:b/>
        </w:rPr>
        <w:t>Appoint parliamentarian</w:t>
      </w:r>
      <w:r>
        <w:t>: T. Kosters</w:t>
      </w:r>
    </w:p>
    <w:p w:rsidR="00BF4B58" w:rsidRDefault="00BF4B58" w:rsidP="00BF4B58">
      <w:r w:rsidRPr="00BF4B58">
        <w:rPr>
          <w:b/>
        </w:rPr>
        <w:t>Approve secretary’s minutes from February 24, 2012</w:t>
      </w:r>
      <w:r>
        <w:t xml:space="preserve">: Motion by B. Roth. </w:t>
      </w:r>
      <w:proofErr w:type="gramStart"/>
      <w:r>
        <w:t>Second by J. Bergeson.</w:t>
      </w:r>
      <w:proofErr w:type="gramEnd"/>
      <w:r>
        <w:t xml:space="preserve"> Motion carried.</w:t>
      </w:r>
    </w:p>
    <w:p w:rsidR="00BF4B58" w:rsidRDefault="00BF4B58" w:rsidP="00BF4B58">
      <w:r w:rsidRPr="00BF4B58">
        <w:rPr>
          <w:b/>
        </w:rPr>
        <w:t xml:space="preserve">Treasurer’s report: </w:t>
      </w:r>
      <w:r>
        <w:rPr>
          <w:b/>
        </w:rPr>
        <w:t xml:space="preserve"> </w:t>
      </w:r>
      <w:r>
        <w:t xml:space="preserve">Rich </w:t>
      </w:r>
      <w:proofErr w:type="spellStart"/>
      <w:r>
        <w:t>Brubakken</w:t>
      </w:r>
      <w:proofErr w:type="spellEnd"/>
      <w:r>
        <w:t xml:space="preserve"> will be conducting an audit. The proposed budget for 2012-2013 is the same as this year. The conference made about $10,000. </w:t>
      </w:r>
      <w:proofErr w:type="gramStart"/>
      <w:r>
        <w:t xml:space="preserve">Motion to approve M. </w:t>
      </w:r>
      <w:proofErr w:type="spellStart"/>
      <w:r>
        <w:t>Krogstrand</w:t>
      </w:r>
      <w:proofErr w:type="spellEnd"/>
      <w:r>
        <w:t>.</w:t>
      </w:r>
      <w:proofErr w:type="gramEnd"/>
      <w:r>
        <w:t xml:space="preserve"> </w:t>
      </w:r>
      <w:r w:rsidR="00266595">
        <w:t xml:space="preserve"> </w:t>
      </w:r>
      <w:proofErr w:type="gramStart"/>
      <w:r>
        <w:t>Second by D. Dalchow.</w:t>
      </w:r>
      <w:proofErr w:type="gramEnd"/>
      <w:r>
        <w:t xml:space="preserve"> Motion carried.</w:t>
      </w:r>
    </w:p>
    <w:p w:rsidR="00C74CCC" w:rsidRDefault="00C74CCC" w:rsidP="00BF4B58">
      <w:r w:rsidRPr="00C74CCC">
        <w:rPr>
          <w:b/>
        </w:rPr>
        <w:t>Federal Relations and State Rep report</w:t>
      </w:r>
      <w:r>
        <w:t xml:space="preserve">: T. Kosters.  Need to maintain and grow membership. US DOE increased funding to early childhood education. </w:t>
      </w:r>
      <w:proofErr w:type="gramStart"/>
      <w:r>
        <w:t>M</w:t>
      </w:r>
      <w:r w:rsidR="00266595">
        <w:t>et with representatives from our state leaders.</w:t>
      </w:r>
      <w:proofErr w:type="gramEnd"/>
    </w:p>
    <w:p w:rsidR="00C74CCC" w:rsidRDefault="00C74CCC" w:rsidP="00BF4B58">
      <w:r w:rsidRPr="00C74CCC">
        <w:rPr>
          <w:b/>
        </w:rPr>
        <w:t>SDAESP Website</w:t>
      </w:r>
      <w:r>
        <w:t xml:space="preserve">:  F. Stratton has resigned. This position may become more of a communication expert. </w:t>
      </w:r>
      <w:proofErr w:type="gramStart"/>
      <w:r>
        <w:t xml:space="preserve">Looking at adding a </w:t>
      </w:r>
      <w:proofErr w:type="spellStart"/>
      <w:r>
        <w:t>Facebook</w:t>
      </w:r>
      <w:proofErr w:type="spellEnd"/>
      <w:r>
        <w:t xml:space="preserve"> account or using Twitter.</w:t>
      </w:r>
      <w:proofErr w:type="gramEnd"/>
      <w:r>
        <w:t xml:space="preserve"> T. Pederson will send out a request for applicants on the listserv and there will be a short window for applying. The Board will select the successful applicant.</w:t>
      </w:r>
    </w:p>
    <w:p w:rsidR="00C74CCC" w:rsidRDefault="00C74CCC" w:rsidP="00BF4B58">
      <w:r w:rsidRPr="00C74CCC">
        <w:rPr>
          <w:b/>
        </w:rPr>
        <w:t>Area reports</w:t>
      </w:r>
      <w:r>
        <w:t>: Tabled</w:t>
      </w:r>
    </w:p>
    <w:p w:rsidR="00C74CCC" w:rsidRDefault="00C74CCC" w:rsidP="00BF4B58">
      <w:r w:rsidRPr="00C74CCC">
        <w:rPr>
          <w:b/>
        </w:rPr>
        <w:t>2012 State convention summary</w:t>
      </w:r>
      <w:r>
        <w:t>. Conference made money, had fun, cheaper venue than other locations</w:t>
      </w:r>
    </w:p>
    <w:p w:rsidR="00C74CCC" w:rsidRDefault="00C74CCC" w:rsidP="00BF4B58">
      <w:r w:rsidRPr="00C74CCC">
        <w:rPr>
          <w:b/>
        </w:rPr>
        <w:t>2013 State Conference update</w:t>
      </w:r>
      <w:r>
        <w:t>: January 23-25 at Cedar Shores with the secondary principals. Douglas Reeves is the keynote speaker.</w:t>
      </w:r>
    </w:p>
    <w:p w:rsidR="00C74CCC" w:rsidRDefault="00C74CCC" w:rsidP="00BF4B58">
      <w:r w:rsidRPr="00C74CCC">
        <w:rPr>
          <w:b/>
        </w:rPr>
        <w:t>Prints</w:t>
      </w:r>
      <w:r>
        <w:t>: 4</w:t>
      </w:r>
      <w:r w:rsidRPr="00C74CCC">
        <w:rPr>
          <w:vertAlign w:val="superscript"/>
        </w:rPr>
        <w:t>th</w:t>
      </w:r>
      <w:r>
        <w:t xml:space="preserve"> Mary </w:t>
      </w:r>
      <w:proofErr w:type="spellStart"/>
      <w:r>
        <w:t>Groth</w:t>
      </w:r>
      <w:proofErr w:type="spellEnd"/>
      <w:r>
        <w:t xml:space="preserve"> print is still available for $65.</w:t>
      </w:r>
    </w:p>
    <w:p w:rsidR="00C74CCC" w:rsidRDefault="00C74CCC" w:rsidP="00BF4B58">
      <w:r w:rsidRPr="00C74CCC">
        <w:rPr>
          <w:b/>
        </w:rPr>
        <w:t>Sponsorship</w:t>
      </w:r>
      <w:r>
        <w:t xml:space="preserve">: Lifetouch will sponsor the NDP plaque and ring. We will give them free advertising on our website and vendor space at the conference. </w:t>
      </w:r>
    </w:p>
    <w:p w:rsidR="00C74CCC" w:rsidRDefault="00FD2D5C" w:rsidP="00BF4B58">
      <w:r w:rsidRPr="00FD2D5C">
        <w:rPr>
          <w:b/>
        </w:rPr>
        <w:t>State Dues</w:t>
      </w:r>
      <w:r>
        <w:t>: Discussion of what other parent groups charge their members. Raising the dues from $50 to $70 would generate about $3000 a year. J. Bergeson moved to increase state dues to $70</w:t>
      </w:r>
      <w:r w:rsidR="00266595">
        <w:t xml:space="preserve"> beginning in 2013-2014</w:t>
      </w:r>
      <w:r>
        <w:t xml:space="preserve">. </w:t>
      </w:r>
      <w:proofErr w:type="gramStart"/>
      <w:r>
        <w:t>Second by T. Kosters.</w:t>
      </w:r>
      <w:proofErr w:type="gramEnd"/>
      <w:r>
        <w:t xml:space="preserve"> Motion carried</w:t>
      </w:r>
    </w:p>
    <w:p w:rsidR="00FD2D5C" w:rsidRDefault="00FD2D5C" w:rsidP="00BF4B58">
      <w:r w:rsidRPr="00FD2D5C">
        <w:rPr>
          <w:b/>
        </w:rPr>
        <w:lastRenderedPageBreak/>
        <w:t>CD options</w:t>
      </w:r>
      <w:r>
        <w:t xml:space="preserve">:  J. McNamara moved to combine the CDs and checking account into one interest bearing account. </w:t>
      </w:r>
      <w:proofErr w:type="gramStart"/>
      <w:r>
        <w:t xml:space="preserve">Second by M. </w:t>
      </w:r>
      <w:proofErr w:type="spellStart"/>
      <w:r>
        <w:t>Krogstrand</w:t>
      </w:r>
      <w:proofErr w:type="spellEnd"/>
      <w:r>
        <w:t>.</w:t>
      </w:r>
      <w:proofErr w:type="gramEnd"/>
      <w:r>
        <w:t xml:space="preserve"> Motion carried.</w:t>
      </w:r>
    </w:p>
    <w:p w:rsidR="00FD2D5C" w:rsidRDefault="00FD2D5C" w:rsidP="00BF4B58">
      <w:r w:rsidRPr="00FD2D5C">
        <w:rPr>
          <w:b/>
        </w:rPr>
        <w:t>Awards nominations/process</w:t>
      </w:r>
      <w:r>
        <w:t>: If there is only one person interested in th</w:t>
      </w:r>
      <w:r w:rsidR="00871FDD">
        <w:t xml:space="preserve">e running for the position then </w:t>
      </w:r>
      <w:r>
        <w:t xml:space="preserve">executive board will announce the person immediately after the closing date to the membership instead of waiting for a membership meeting. </w:t>
      </w:r>
      <w:proofErr w:type="gramStart"/>
      <w:r>
        <w:t xml:space="preserve">Once a person is nominated for a state award, that principal will be given the application forms and will complete the forms himself/herself </w:t>
      </w:r>
      <w:r w:rsidR="00266595">
        <w:t>instead of</w:t>
      </w:r>
      <w:r>
        <w:t xml:space="preserve"> the person nominating them.</w:t>
      </w:r>
      <w:proofErr w:type="gramEnd"/>
      <w:r>
        <w:t xml:space="preserve"> Consensus</w:t>
      </w:r>
    </w:p>
    <w:p w:rsidR="00FD2D5C" w:rsidRDefault="00FD2D5C" w:rsidP="00BF4B58">
      <w:r w:rsidRPr="00FD2D5C">
        <w:rPr>
          <w:b/>
        </w:rPr>
        <w:t>SASD appointment proposal:</w:t>
      </w:r>
      <w:r>
        <w:rPr>
          <w:b/>
        </w:rPr>
        <w:t xml:space="preserve">  </w:t>
      </w:r>
      <w:r>
        <w:t>1st reading. 2</w:t>
      </w:r>
      <w:r w:rsidRPr="00FD2D5C">
        <w:rPr>
          <w:vertAlign w:val="superscript"/>
        </w:rPr>
        <w:t>nd</w:t>
      </w:r>
      <w:r>
        <w:t xml:space="preserve"> reading will be at the state conference in January.  Appoint a rep to serve a 3 year term on the SASD board beginning 2013-2014 and will be a member of the executive board.  2015-2016 Appoint a second rep for the SASD board an</w:t>
      </w:r>
      <w:r w:rsidR="00266595">
        <w:t>d sit on the executive board.  2</w:t>
      </w:r>
      <w:r>
        <w:t>016-17 Executive board would appoint a member to serve as SASD president</w:t>
      </w:r>
    </w:p>
    <w:p w:rsidR="00FD2D5C" w:rsidRDefault="00871FDD" w:rsidP="00BF4B58">
      <w:r w:rsidRPr="00871FDD">
        <w:rPr>
          <w:b/>
        </w:rPr>
        <w:t>Conference planner:</w:t>
      </w:r>
      <w:r>
        <w:rPr>
          <w:b/>
        </w:rPr>
        <w:t xml:space="preserve"> </w:t>
      </w:r>
      <w:r>
        <w:t xml:space="preserve"> T. Hummel moved to start using a conference p</w:t>
      </w:r>
      <w:r w:rsidR="00B672F9">
        <w:t xml:space="preserve">lanner for the 2013-2014 school </w:t>
      </w:r>
      <w:proofErr w:type="gramStart"/>
      <w:r>
        <w:t>year</w:t>
      </w:r>
      <w:proofErr w:type="gramEnd"/>
      <w:r>
        <w:t xml:space="preserve"> and this person wi</w:t>
      </w:r>
      <w:r w:rsidR="00266595">
        <w:t>ll</w:t>
      </w:r>
      <w:r w:rsidR="00B672F9">
        <w:t xml:space="preserve"> work with the president –elect. </w:t>
      </w:r>
      <w:r>
        <w:t xml:space="preserve"> This person woul</w:t>
      </w:r>
      <w:r w:rsidR="00B672F9">
        <w:t>d attend the national NAESP</w:t>
      </w:r>
      <w:r>
        <w:t xml:space="preserve"> conference in 2012-2013 and will not be part of the executive board. </w:t>
      </w:r>
      <w:proofErr w:type="gramStart"/>
      <w:r>
        <w:t>Second by J. McNamara.</w:t>
      </w:r>
      <w:proofErr w:type="gramEnd"/>
      <w:r>
        <w:t xml:space="preserve"> Motion carried.   Note that the selection process will be the same as state rep and federal program positions and would be selected by the executive board. This person would have a 3 year term with a maximum of 2 terms.</w:t>
      </w:r>
      <w:r w:rsidR="00266595">
        <w:t xml:space="preserve"> This person would also be the vendor contact.</w:t>
      </w:r>
    </w:p>
    <w:p w:rsidR="00871FDD" w:rsidRPr="00871FDD" w:rsidRDefault="00871FDD" w:rsidP="00BF4B58">
      <w:proofErr w:type="gramStart"/>
      <w:r w:rsidRPr="00871FDD">
        <w:rPr>
          <w:b/>
        </w:rPr>
        <w:t>Motion to adjourn.</w:t>
      </w:r>
      <w:proofErr w:type="gramEnd"/>
      <w:r>
        <w:rPr>
          <w:b/>
        </w:rPr>
        <w:t xml:space="preserve"> </w:t>
      </w:r>
      <w:proofErr w:type="gramStart"/>
      <w:r w:rsidRPr="00871FDD">
        <w:t xml:space="preserve">Motion by P. </w:t>
      </w:r>
      <w:proofErr w:type="spellStart"/>
      <w:r w:rsidRPr="00871FDD">
        <w:t>Deering</w:t>
      </w:r>
      <w:proofErr w:type="spellEnd"/>
      <w:r>
        <w:t>.</w:t>
      </w:r>
      <w:proofErr w:type="gramEnd"/>
      <w:r>
        <w:t xml:space="preserve"> </w:t>
      </w:r>
      <w:proofErr w:type="gramStart"/>
      <w:r>
        <w:t>Second by B. Roth.</w:t>
      </w:r>
      <w:proofErr w:type="gramEnd"/>
      <w:r>
        <w:t xml:space="preserve"> Motion carried.</w:t>
      </w:r>
    </w:p>
    <w:p w:rsidR="00871FDD" w:rsidRPr="00871FDD" w:rsidRDefault="00871FDD" w:rsidP="00BF4B58"/>
    <w:p w:rsidR="00C74CCC" w:rsidRPr="00BF4B58" w:rsidRDefault="00C74CCC" w:rsidP="00BF4B58"/>
    <w:p w:rsidR="00BF4B58" w:rsidRDefault="00BF4B58" w:rsidP="00BF4B58">
      <w:pPr>
        <w:jc w:val="center"/>
      </w:pPr>
    </w:p>
    <w:sectPr w:rsidR="00BF4B58" w:rsidSect="0044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B58"/>
    <w:rsid w:val="001D2314"/>
    <w:rsid w:val="00266595"/>
    <w:rsid w:val="00412F5F"/>
    <w:rsid w:val="004406DA"/>
    <w:rsid w:val="00871FDD"/>
    <w:rsid w:val="00B672F9"/>
    <w:rsid w:val="00BF4B58"/>
    <w:rsid w:val="00C74CCC"/>
    <w:rsid w:val="00FD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 Public School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Sieverding</dc:creator>
  <cp:keywords/>
  <dc:description/>
  <cp:lastModifiedBy>Martin Sieverding</cp:lastModifiedBy>
  <cp:revision>2</cp:revision>
  <dcterms:created xsi:type="dcterms:W3CDTF">2013-01-22T15:10:00Z</dcterms:created>
  <dcterms:modified xsi:type="dcterms:W3CDTF">2013-01-22T15:10:00Z</dcterms:modified>
</cp:coreProperties>
</file>